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B6219B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B6219B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 w:rsidP="00B6219B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535E1181" w14:textId="77777777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</w:p>
    <w:p w14:paraId="5581BE21" w14:textId="1CCC9FFB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Respetado </w:t>
      </w:r>
      <w:r w:rsidR="00B6219B">
        <w:rPr>
          <w:rFonts w:ascii="Work Sans" w:hAnsi="Work Sans"/>
          <w:szCs w:val="24"/>
        </w:rPr>
        <w:t xml:space="preserve">señor </w:t>
      </w:r>
      <w:r w:rsidR="00935006">
        <w:rPr>
          <w:rFonts w:ascii="Work Sans" w:hAnsi="Work Sans"/>
          <w:szCs w:val="24"/>
        </w:rPr>
        <w:t>Vel</w:t>
      </w:r>
      <w:r w:rsidR="00432FF8">
        <w:rPr>
          <w:rFonts w:ascii="Work Sans" w:hAnsi="Work Sans"/>
          <w:szCs w:val="24"/>
        </w:rPr>
        <w:t>á</w:t>
      </w:r>
      <w:r w:rsidR="00935006">
        <w:rPr>
          <w:rFonts w:ascii="Work Sans" w:hAnsi="Work Sans"/>
          <w:szCs w:val="24"/>
        </w:rPr>
        <w:t>squez</w:t>
      </w:r>
      <w:r w:rsidR="00B6219B">
        <w:rPr>
          <w:rFonts w:ascii="Work Sans" w:hAnsi="Work Sans"/>
          <w:szCs w:val="24"/>
        </w:rPr>
        <w:t>,</w:t>
      </w:r>
    </w:p>
    <w:p w14:paraId="1CF3EEB9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5519E395" w14:textId="2B79F778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</w:t>
      </w:r>
      <w:r w:rsidRPr="00C45D01">
        <w:rPr>
          <w:rFonts w:ascii="Work Sans" w:eastAsia="Work Sans" w:hAnsi="Work Sans" w:cs="Work Sans"/>
          <w:i/>
          <w:iCs/>
          <w:lang w:val="es-ES"/>
        </w:rPr>
        <w:t xml:space="preserve"> las Leyes </w:t>
      </w:r>
      <w:r w:rsidR="00C45D01" w:rsidRPr="00C45D01">
        <w:rPr>
          <w:rFonts w:ascii="Work Sans" w:hAnsi="Work Sans"/>
          <w:i/>
          <w:iCs/>
        </w:rPr>
        <w:t>142 y 143</w:t>
      </w:r>
      <w:r w:rsidR="00C45D01" w:rsidRPr="00C45D01">
        <w:t xml:space="preserve"> </w:t>
      </w:r>
      <w:r w:rsidRPr="00C45D01">
        <w:rPr>
          <w:rFonts w:ascii="Work Sans" w:eastAsia="Work Sans" w:hAnsi="Work Sans" w:cs="Work Sans"/>
          <w:i/>
          <w:iCs/>
          <w:lang w:val="es-ES"/>
        </w:rPr>
        <w:t xml:space="preserve">de 1994, para garantizar que el nivel de consumo indispensable de energía eléctrica 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de los usuarios en condiciones socioeconómicas vulnerables de los estratos 1 y 2 pueda ser cubierto.</w:t>
      </w:r>
    </w:p>
    <w:p w14:paraId="5D3CA3B1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7A60B1F6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A982373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6994E0FF" w14:textId="77777777" w:rsidR="00EE3164" w:rsidRPr="00F64F62" w:rsidRDefault="00EE3164" w:rsidP="00B621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</w:t>
      </w:r>
      <w:r w:rsidRPr="00F64F62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</w:t>
      </w:r>
      <w:r w:rsidRPr="00F64F62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</w:p>
    <w:p w14:paraId="0F8877E6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16C5D31" w14:textId="0E094686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 w:rsidR="00D16B41"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353FE1D7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6EC7C20E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34A00399" w14:textId="37AA628B" w:rsidR="00484A5A" w:rsidRPr="00F64F62" w:rsidRDefault="00CC3C5F" w:rsidP="00B6219B">
      <w:pPr>
        <w:spacing w:beforeAutospacing="1" w:after="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CC3C5F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F631C2F" w14:textId="79B6CD56" w:rsidR="00484A5A" w:rsidRPr="00640E5A" w:rsidRDefault="00484A5A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B6219B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B6219B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D437" w14:textId="77777777" w:rsidR="00152B71" w:rsidRDefault="00152B71">
      <w:pPr>
        <w:spacing w:after="0" w:line="240" w:lineRule="auto"/>
      </w:pPr>
      <w:r>
        <w:separator/>
      </w:r>
    </w:p>
  </w:endnote>
  <w:endnote w:type="continuationSeparator" w:id="0">
    <w:p w14:paraId="2BC95C36" w14:textId="77777777" w:rsidR="00152B71" w:rsidRDefault="0015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19F1C" w14:textId="77777777" w:rsidR="00152B71" w:rsidRDefault="00152B71">
      <w:pPr>
        <w:spacing w:after="0" w:line="240" w:lineRule="auto"/>
      </w:pPr>
      <w:r>
        <w:separator/>
      </w:r>
    </w:p>
  </w:footnote>
  <w:footnote w:type="continuationSeparator" w:id="0">
    <w:p w14:paraId="3FED3A8B" w14:textId="77777777" w:rsidR="00152B71" w:rsidRDefault="0015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993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52B71"/>
    <w:rsid w:val="00164672"/>
    <w:rsid w:val="001818F1"/>
    <w:rsid w:val="002478C2"/>
    <w:rsid w:val="002612F7"/>
    <w:rsid w:val="00262ACE"/>
    <w:rsid w:val="003121A9"/>
    <w:rsid w:val="003B2B73"/>
    <w:rsid w:val="00407798"/>
    <w:rsid w:val="00432FF8"/>
    <w:rsid w:val="00484A5A"/>
    <w:rsid w:val="00496E70"/>
    <w:rsid w:val="005115A8"/>
    <w:rsid w:val="005225C6"/>
    <w:rsid w:val="0053499F"/>
    <w:rsid w:val="005617AA"/>
    <w:rsid w:val="005646C4"/>
    <w:rsid w:val="00640E5A"/>
    <w:rsid w:val="0074197F"/>
    <w:rsid w:val="007A5A72"/>
    <w:rsid w:val="00830730"/>
    <w:rsid w:val="00892C0E"/>
    <w:rsid w:val="008E4ABF"/>
    <w:rsid w:val="00935006"/>
    <w:rsid w:val="009359F1"/>
    <w:rsid w:val="00981241"/>
    <w:rsid w:val="009D142A"/>
    <w:rsid w:val="009E5228"/>
    <w:rsid w:val="00A3590E"/>
    <w:rsid w:val="00A360DA"/>
    <w:rsid w:val="00A86526"/>
    <w:rsid w:val="00AD43C1"/>
    <w:rsid w:val="00B4250F"/>
    <w:rsid w:val="00B51607"/>
    <w:rsid w:val="00B6219B"/>
    <w:rsid w:val="00C0455B"/>
    <w:rsid w:val="00C45D01"/>
    <w:rsid w:val="00CA4F24"/>
    <w:rsid w:val="00CC3C5F"/>
    <w:rsid w:val="00D16B41"/>
    <w:rsid w:val="00DC7B37"/>
    <w:rsid w:val="00DE1913"/>
    <w:rsid w:val="00E113E2"/>
    <w:rsid w:val="00E37AC0"/>
    <w:rsid w:val="00E823F2"/>
    <w:rsid w:val="00EB3862"/>
    <w:rsid w:val="00EE3164"/>
    <w:rsid w:val="00F64F62"/>
    <w:rsid w:val="00F80A1F"/>
    <w:rsid w:val="00F94C11"/>
    <w:rsid w:val="00FA439A"/>
    <w:rsid w:val="00FD392C"/>
    <w:rsid w:val="00FD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E31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ANDRES FELIPE PERDOMO HERRERA</cp:lastModifiedBy>
  <cp:revision>21</cp:revision>
  <dcterms:created xsi:type="dcterms:W3CDTF">2023-05-19T18:25:00Z</dcterms:created>
  <dcterms:modified xsi:type="dcterms:W3CDTF">2026-06-01T19:14:00Z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